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4504" w14:textId="77777777" w:rsidR="008A60E4" w:rsidRPr="00DF289B" w:rsidRDefault="008A60E4" w:rsidP="008A60E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F289B">
        <w:rPr>
          <w:rFonts w:ascii="Times New Roman" w:hAnsi="Times New Roman" w:cs="Times New Roman"/>
          <w:b/>
          <w:bCs/>
          <w:sz w:val="28"/>
          <w:szCs w:val="24"/>
        </w:rPr>
        <w:t xml:space="preserve">Appendix A </w:t>
      </w:r>
    </w:p>
    <w:p w14:paraId="13AC4505" w14:textId="77777777" w:rsidR="008A60E4" w:rsidRPr="00DF289B" w:rsidRDefault="008A60E4" w:rsidP="008A60E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F289B">
        <w:rPr>
          <w:rFonts w:ascii="Times New Roman" w:hAnsi="Times New Roman" w:cs="Times New Roman"/>
          <w:b/>
          <w:bCs/>
          <w:sz w:val="28"/>
          <w:szCs w:val="24"/>
        </w:rPr>
        <w:t>Services Proposed Checklist</w:t>
      </w:r>
    </w:p>
    <w:p w14:paraId="13AC4506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</w:p>
    <w:p w14:paraId="13AC4507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THIS FORM MUST BE RETURNED WITH YOUR PROPOSAL SUBMISSION - Include in Section 2 </w:t>
      </w:r>
    </w:p>
    <w:p w14:paraId="13AC4508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We have provided a proposal for the following service(s): </w:t>
      </w:r>
    </w:p>
    <w:p w14:paraId="7E20F6B9" w14:textId="79AF773E" w:rsidR="00233E85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233E85">
        <w:rPr>
          <w:rFonts w:ascii="Times New Roman" w:hAnsi="Times New Roman" w:cs="Times New Roman"/>
          <w:bCs/>
          <w:sz w:val="24"/>
          <w:szCs w:val="24"/>
        </w:rPr>
        <w:t>Fully Insured Group Medical</w:t>
      </w:r>
    </w:p>
    <w:p w14:paraId="13AC4509" w14:textId="6FCFA964" w:rsidR="008A60E4" w:rsidRPr="00DF289B" w:rsidRDefault="00233E85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D94716">
        <w:rPr>
          <w:rFonts w:ascii="Times New Roman" w:hAnsi="Times New Roman" w:cs="Times New Roman"/>
          <w:bCs/>
          <w:sz w:val="24"/>
          <w:szCs w:val="24"/>
        </w:rPr>
        <w:t xml:space="preserve">Third Part </w:t>
      </w:r>
      <w:r w:rsidR="004C1985">
        <w:rPr>
          <w:rFonts w:ascii="Times New Roman" w:hAnsi="Times New Roman" w:cs="Times New Roman"/>
          <w:bCs/>
          <w:sz w:val="24"/>
          <w:szCs w:val="24"/>
        </w:rPr>
        <w:t>Administrative</w:t>
      </w:r>
      <w:r w:rsidR="00D94716">
        <w:rPr>
          <w:rFonts w:ascii="Times New Roman" w:hAnsi="Times New Roman" w:cs="Times New Roman"/>
          <w:bCs/>
          <w:sz w:val="24"/>
          <w:szCs w:val="24"/>
        </w:rPr>
        <w:t xml:space="preserve"> Services</w:t>
      </w:r>
      <w:r w:rsidR="004C1985">
        <w:rPr>
          <w:rFonts w:ascii="Times New Roman" w:hAnsi="Times New Roman" w:cs="Times New Roman"/>
          <w:bCs/>
          <w:sz w:val="24"/>
          <w:szCs w:val="24"/>
        </w:rPr>
        <w:t xml:space="preserve"> (TPA)/Administrative Services Only (ASO)</w:t>
      </w:r>
    </w:p>
    <w:p w14:paraId="13AC450A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D94716">
        <w:rPr>
          <w:rFonts w:ascii="Times New Roman" w:hAnsi="Times New Roman" w:cs="Times New Roman"/>
          <w:bCs/>
          <w:sz w:val="24"/>
          <w:szCs w:val="24"/>
        </w:rPr>
        <w:t xml:space="preserve">Pharmacy Benefit </w:t>
      </w:r>
      <w:r w:rsidR="004C1985">
        <w:rPr>
          <w:rFonts w:ascii="Times New Roman" w:hAnsi="Times New Roman" w:cs="Times New Roman"/>
          <w:bCs/>
          <w:sz w:val="24"/>
          <w:szCs w:val="24"/>
        </w:rPr>
        <w:t>Management</w:t>
      </w:r>
      <w:r w:rsidR="00D94716">
        <w:rPr>
          <w:rFonts w:ascii="Times New Roman" w:hAnsi="Times New Roman" w:cs="Times New Roman"/>
          <w:bCs/>
          <w:sz w:val="24"/>
          <w:szCs w:val="24"/>
        </w:rPr>
        <w:t xml:space="preserve"> Services</w:t>
      </w:r>
    </w:p>
    <w:p w14:paraId="13AC450B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D94716">
        <w:rPr>
          <w:rFonts w:ascii="Times New Roman" w:hAnsi="Times New Roman" w:cs="Times New Roman"/>
          <w:bCs/>
          <w:sz w:val="24"/>
          <w:szCs w:val="24"/>
        </w:rPr>
        <w:t>Stop Loss Insurance</w:t>
      </w:r>
    </w:p>
    <w:p w14:paraId="13AC450C" w14:textId="77777777" w:rsidR="00D94716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  <w:r w:rsidRPr="00DF289B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D94716">
        <w:rPr>
          <w:rFonts w:ascii="Times New Roman" w:hAnsi="Times New Roman" w:cs="Times New Roman"/>
          <w:bCs/>
          <w:sz w:val="24"/>
          <w:szCs w:val="24"/>
        </w:rPr>
        <w:t>Employee Assistance Program</w:t>
      </w:r>
    </w:p>
    <w:p w14:paraId="13AC450D" w14:textId="77777777" w:rsidR="00D94716" w:rsidRDefault="00D94716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Chronic Disease Management for Diabetes and Related Medical Supplies</w:t>
      </w:r>
    </w:p>
    <w:p w14:paraId="13AC450E" w14:textId="77777777" w:rsidR="00D94716" w:rsidRDefault="00D94716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Telehealth Services</w:t>
      </w:r>
    </w:p>
    <w:p w14:paraId="13AC450F" w14:textId="5B7E7038" w:rsidR="008A60E4" w:rsidRDefault="00D94716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Wellness</w:t>
      </w:r>
      <w:r w:rsidR="008A60E4" w:rsidRPr="00DF2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A4075C" w14:textId="582BC92A" w:rsidR="00233E85" w:rsidRDefault="00233E85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COBRA Administrative Services</w:t>
      </w:r>
    </w:p>
    <w:p w14:paraId="22D1278D" w14:textId="0A786086" w:rsidR="00233E85" w:rsidRPr="00DF289B" w:rsidRDefault="00233E85" w:rsidP="008A60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Health Spending Account Services</w:t>
      </w:r>
    </w:p>
    <w:p w14:paraId="13AC4510" w14:textId="77777777" w:rsidR="008A60E4" w:rsidRPr="00DF289B" w:rsidRDefault="008A60E4" w:rsidP="008A60E4">
      <w:pPr>
        <w:rPr>
          <w:rFonts w:ascii="Times New Roman" w:hAnsi="Times New Roman" w:cs="Times New Roman"/>
          <w:bCs/>
          <w:sz w:val="24"/>
          <w:szCs w:val="24"/>
        </w:rPr>
      </w:pPr>
    </w:p>
    <w:p w14:paraId="13AC4511" w14:textId="77777777" w:rsidR="00303E89" w:rsidRDefault="00233E85"/>
    <w:sectPr w:rsidR="0030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E4"/>
    <w:rsid w:val="00233E85"/>
    <w:rsid w:val="004C1985"/>
    <w:rsid w:val="004D3AA2"/>
    <w:rsid w:val="008A60E4"/>
    <w:rsid w:val="00B721B8"/>
    <w:rsid w:val="00D94716"/>
    <w:rsid w:val="00DC10B6"/>
    <w:rsid w:val="00E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4504"/>
  <w15:chartTrackingRefBased/>
  <w15:docId w15:val="{188C84BD-1E55-4515-8EFF-E462976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FA3E9AFF0434AAF000467FD0FA41F" ma:contentTypeVersion="13" ma:contentTypeDescription="Create a new document." ma:contentTypeScope="" ma:versionID="fc7399523640cb6e2e0f2d76c4e9a412">
  <xsd:schema xmlns:xsd="http://www.w3.org/2001/XMLSchema" xmlns:xs="http://www.w3.org/2001/XMLSchema" xmlns:p="http://schemas.microsoft.com/office/2006/metadata/properties" xmlns:ns2="7a31a3d9-0e2f-4e5e-8e12-cef44ed9b5bf" xmlns:ns3="d451076d-3042-4fae-8328-165691b9d674" targetNamespace="http://schemas.microsoft.com/office/2006/metadata/properties" ma:root="true" ma:fieldsID="ea7f68b0f1f67e4e21c0074af4e9bb8e" ns2:_="" ns3:_="">
    <xsd:import namespace="7a31a3d9-0e2f-4e5e-8e12-cef44ed9b5bf"/>
    <xsd:import namespace="d451076d-3042-4fae-8328-165691b9d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a3d9-0e2f-4e5e-8e12-cef44ed9b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076d-3042-4fae-8328-165691b9d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B4485-6122-49E4-B263-C88CF8C62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99178-5D57-411C-90F5-54C94F5E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2B3D6-6324-4E5C-B725-61A631280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Gingrich</dc:creator>
  <cp:keywords/>
  <dc:description/>
  <cp:lastModifiedBy>Valeria Ybarra</cp:lastModifiedBy>
  <cp:revision>3</cp:revision>
  <dcterms:created xsi:type="dcterms:W3CDTF">2022-06-06T15:51:00Z</dcterms:created>
  <dcterms:modified xsi:type="dcterms:W3CDTF">2022-06-06T15:53:00Z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0x010100EC7FA3E9AFF0434AAF000467FD0FA41F</vt:lpwstr>
  </property>
  <property fmtid="{D5CDD505-2E9C-101B-9397-08002B2CF9AE}" pid="3" name="Order">
    <vt:r8>46350200</vt:r8>
  </property>
</Properties>
</file>